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64" w:rsidRDefault="00AE2E64" w:rsidP="00412555">
      <w:pPr>
        <w:spacing w:after="0" w:line="240" w:lineRule="auto"/>
        <w:jc w:val="center"/>
        <w:outlineLvl w:val="0"/>
        <w:rPr>
          <w:rFonts w:ascii="Times New Roman" w:hAnsi="Times New Roman"/>
          <w:b/>
          <w:bCs/>
          <w:kern w:val="36"/>
          <w:sz w:val="28"/>
          <w:szCs w:val="28"/>
          <w:lang w:eastAsia="uk-UA"/>
        </w:rPr>
      </w:pPr>
      <w:r w:rsidRPr="004A2F3C">
        <w:rPr>
          <w:rFonts w:ascii="Times New Roman" w:hAnsi="Times New Roman"/>
          <w:b/>
          <w:bCs/>
          <w:kern w:val="36"/>
          <w:sz w:val="28"/>
          <w:szCs w:val="28"/>
          <w:lang w:eastAsia="uk-UA"/>
        </w:rPr>
        <w:t>Вимоги до інститутів громадянського суспільства та кандидатів,</w:t>
      </w:r>
    </w:p>
    <w:p w:rsidR="00AE2E64" w:rsidRPr="004A2F3C" w:rsidRDefault="00AE2E64" w:rsidP="00412555">
      <w:pPr>
        <w:spacing w:after="0" w:line="240" w:lineRule="auto"/>
        <w:jc w:val="center"/>
        <w:outlineLvl w:val="0"/>
        <w:rPr>
          <w:rFonts w:ascii="Times New Roman" w:hAnsi="Times New Roman"/>
          <w:b/>
          <w:bCs/>
          <w:kern w:val="36"/>
          <w:sz w:val="28"/>
          <w:szCs w:val="28"/>
          <w:lang w:eastAsia="uk-UA"/>
        </w:rPr>
      </w:pPr>
      <w:r w:rsidRPr="004A2F3C">
        <w:rPr>
          <w:rFonts w:ascii="Times New Roman" w:hAnsi="Times New Roman"/>
          <w:b/>
          <w:bCs/>
          <w:kern w:val="36"/>
          <w:sz w:val="28"/>
          <w:szCs w:val="28"/>
          <w:lang w:eastAsia="uk-UA"/>
        </w:rPr>
        <w:t xml:space="preserve">яких вони делегують до складу </w:t>
      </w:r>
      <w:r>
        <w:rPr>
          <w:rFonts w:ascii="Times New Roman" w:hAnsi="Times New Roman"/>
          <w:b/>
          <w:bCs/>
          <w:kern w:val="36"/>
          <w:sz w:val="28"/>
          <w:szCs w:val="28"/>
          <w:lang w:eastAsia="uk-UA"/>
        </w:rPr>
        <w:t>Г</w:t>
      </w:r>
      <w:r w:rsidRPr="004A2F3C">
        <w:rPr>
          <w:rFonts w:ascii="Times New Roman" w:hAnsi="Times New Roman"/>
          <w:b/>
          <w:bCs/>
          <w:kern w:val="36"/>
          <w:sz w:val="28"/>
          <w:szCs w:val="28"/>
          <w:lang w:eastAsia="uk-UA"/>
        </w:rPr>
        <w:t>ромадської ради</w:t>
      </w:r>
      <w:r>
        <w:rPr>
          <w:rFonts w:ascii="Times New Roman" w:hAnsi="Times New Roman"/>
          <w:b/>
          <w:bCs/>
          <w:kern w:val="36"/>
          <w:sz w:val="28"/>
          <w:szCs w:val="28"/>
          <w:lang w:eastAsia="uk-UA"/>
        </w:rPr>
        <w:br/>
      </w:r>
      <w:bookmarkStart w:id="0" w:name="_GoBack"/>
      <w:bookmarkEnd w:id="0"/>
      <w:r w:rsidRPr="004A2F3C">
        <w:rPr>
          <w:rFonts w:ascii="Times New Roman" w:hAnsi="Times New Roman"/>
          <w:b/>
          <w:bCs/>
          <w:kern w:val="36"/>
          <w:sz w:val="28"/>
          <w:szCs w:val="28"/>
          <w:lang w:eastAsia="uk-UA"/>
        </w:rPr>
        <w:t xml:space="preserve">при </w:t>
      </w:r>
      <w:r>
        <w:rPr>
          <w:rFonts w:ascii="Times New Roman" w:hAnsi="Times New Roman"/>
          <w:b/>
          <w:bCs/>
          <w:kern w:val="36"/>
          <w:sz w:val="28"/>
          <w:szCs w:val="28"/>
          <w:lang w:eastAsia="uk-UA"/>
        </w:rPr>
        <w:t>Головному управлінні ДПС у Рівненській області</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Pr>
          <w:rFonts w:ascii="Times New Roman" w:hAnsi="Times New Roman"/>
          <w:sz w:val="28"/>
          <w:szCs w:val="28"/>
          <w:lang w:eastAsia="uk-UA"/>
        </w:rPr>
        <w:t>В</w:t>
      </w:r>
      <w:r w:rsidRPr="004A2F3C">
        <w:rPr>
          <w:rFonts w:ascii="Times New Roman" w:hAnsi="Times New Roman"/>
          <w:sz w:val="28"/>
          <w:szCs w:val="28"/>
          <w:lang w:eastAsia="uk-UA"/>
        </w:rPr>
        <w:t xml:space="preserve">имоги до інститутів громадянського суспільства та кандидатів, яких вони делегують до складу громадських рад при органах виконавчої влади, </w:t>
      </w:r>
      <w:r>
        <w:rPr>
          <w:rFonts w:ascii="Times New Roman" w:hAnsi="Times New Roman"/>
          <w:sz w:val="28"/>
          <w:szCs w:val="28"/>
          <w:lang w:eastAsia="uk-UA"/>
        </w:rPr>
        <w:t xml:space="preserve">визначено </w:t>
      </w:r>
      <w:r w:rsidRPr="004A2F3C">
        <w:rPr>
          <w:rFonts w:ascii="Times New Roman" w:hAnsi="Times New Roman"/>
          <w:sz w:val="28"/>
          <w:szCs w:val="28"/>
          <w:lang w:eastAsia="uk-UA"/>
        </w:rPr>
        <w:t>Типов</w:t>
      </w:r>
      <w:r>
        <w:rPr>
          <w:rFonts w:ascii="Times New Roman" w:hAnsi="Times New Roman"/>
          <w:sz w:val="28"/>
          <w:szCs w:val="28"/>
          <w:lang w:eastAsia="uk-UA"/>
        </w:rPr>
        <w:t>им</w:t>
      </w:r>
      <w:r w:rsidRPr="004A2F3C">
        <w:rPr>
          <w:rFonts w:ascii="Times New Roman" w:hAnsi="Times New Roman"/>
          <w:sz w:val="28"/>
          <w:szCs w:val="28"/>
          <w:lang w:eastAsia="uk-UA"/>
        </w:rPr>
        <w:t xml:space="preserve"> положення</w:t>
      </w:r>
      <w:r>
        <w:rPr>
          <w:rFonts w:ascii="Times New Roman" w:hAnsi="Times New Roman"/>
          <w:sz w:val="28"/>
          <w:szCs w:val="28"/>
          <w:lang w:eastAsia="uk-UA"/>
        </w:rPr>
        <w:t>м</w:t>
      </w:r>
      <w:r w:rsidRPr="004A2F3C">
        <w:rPr>
          <w:rFonts w:ascii="Times New Roman" w:hAnsi="Times New Roman"/>
          <w:sz w:val="28"/>
          <w:szCs w:val="28"/>
          <w:lang w:eastAsia="uk-UA"/>
        </w:rPr>
        <w:t xml:space="preserve">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затверджене постановою Кабінету Міністрів України від 03 листопада 2010 року № 996 (далі – Типове положення).</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Відповідно до норм Типового положення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 xml:space="preserve">До складу громадської ради можуть бути обрані представники інститутів громадянського суспільства, які не менше шести місяців до дати оприлюднення </w:t>
      </w:r>
      <w:r>
        <w:rPr>
          <w:rFonts w:ascii="Times New Roman" w:hAnsi="Times New Roman"/>
          <w:sz w:val="28"/>
          <w:szCs w:val="28"/>
          <w:lang w:eastAsia="uk-UA"/>
        </w:rPr>
        <w:t>ДПС</w:t>
      </w:r>
      <w:r w:rsidRPr="004A2F3C">
        <w:rPr>
          <w:rFonts w:ascii="Times New Roman" w:hAnsi="Times New Roman"/>
          <w:sz w:val="28"/>
          <w:szCs w:val="28"/>
          <w:lang w:eastAsia="uk-UA"/>
        </w:rPr>
        <w:t xml:space="preserve"> повідомлення про формування складу громадської ради провадять свою діяльність, реалізують свої проекти у сфері, пов’язаній з діяльністю </w:t>
      </w:r>
      <w:r>
        <w:rPr>
          <w:rFonts w:ascii="Times New Roman" w:hAnsi="Times New Roman"/>
          <w:sz w:val="28"/>
          <w:szCs w:val="28"/>
          <w:lang w:eastAsia="uk-UA"/>
        </w:rPr>
        <w:t>ДПС</w:t>
      </w:r>
      <w:r w:rsidRPr="004A2F3C">
        <w:rPr>
          <w:rFonts w:ascii="Times New Roman" w:hAnsi="Times New Roman"/>
          <w:sz w:val="28"/>
          <w:szCs w:val="28"/>
          <w:lang w:eastAsia="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 xml:space="preserve">Під провадженням інститутом громадянського суспільства діяльності у сфері, що пов’язана з діяльністю </w:t>
      </w:r>
      <w:r>
        <w:rPr>
          <w:rFonts w:ascii="Times New Roman" w:hAnsi="Times New Roman"/>
          <w:sz w:val="28"/>
          <w:szCs w:val="28"/>
          <w:lang w:eastAsia="uk-UA"/>
        </w:rPr>
        <w:t>ГУ ДПС у Рівненській області</w:t>
      </w:r>
      <w:r w:rsidRPr="004A2F3C">
        <w:rPr>
          <w:rFonts w:ascii="Times New Roman" w:hAnsi="Times New Roman"/>
          <w:sz w:val="28"/>
          <w:szCs w:val="28"/>
          <w:lang w:eastAsia="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Pr>
          <w:rFonts w:ascii="Times New Roman" w:hAnsi="Times New Roman"/>
          <w:sz w:val="28"/>
          <w:szCs w:val="28"/>
          <w:lang w:eastAsia="uk-UA"/>
        </w:rPr>
        <w:t>ДПС</w:t>
      </w:r>
      <w:r w:rsidRPr="004A2F3C">
        <w:rPr>
          <w:rFonts w:ascii="Times New Roman" w:hAnsi="Times New Roman"/>
          <w:sz w:val="28"/>
          <w:szCs w:val="28"/>
          <w:lang w:eastAsia="uk-UA"/>
        </w:rPr>
        <w:t>.</w:t>
      </w:r>
    </w:p>
    <w:p w:rsidR="00AE2E64" w:rsidRPr="009A5968" w:rsidRDefault="00AE2E64" w:rsidP="004A2F3C">
      <w:pPr>
        <w:spacing w:before="100" w:beforeAutospacing="1" w:after="100" w:afterAutospacing="1" w:line="240" w:lineRule="auto"/>
        <w:ind w:firstLine="567"/>
        <w:jc w:val="both"/>
        <w:rPr>
          <w:rFonts w:ascii="Times New Roman" w:hAnsi="Times New Roman"/>
          <w:b/>
          <w:i/>
          <w:sz w:val="28"/>
          <w:szCs w:val="28"/>
          <w:u w:val="single"/>
          <w:lang w:eastAsia="uk-UA"/>
        </w:rPr>
      </w:pPr>
      <w:hyperlink r:id="rId7" w:tgtFrame="_blank" w:history="1">
        <w:r w:rsidRPr="009A5968">
          <w:rPr>
            <w:rFonts w:ascii="Times New Roman" w:hAnsi="Times New Roman"/>
            <w:i/>
            <w:iCs/>
            <w:sz w:val="28"/>
            <w:szCs w:val="28"/>
            <w:u w:val="single"/>
            <w:lang w:eastAsia="uk-UA"/>
          </w:rPr>
          <w:t>Сфери</w:t>
        </w:r>
      </w:hyperlink>
      <w:hyperlink r:id="rId8" w:tgtFrame="_blank" w:history="1">
        <w:r w:rsidRPr="009A5968">
          <w:rPr>
            <w:rFonts w:ascii="Times New Roman" w:hAnsi="Times New Roman"/>
            <w:i/>
            <w:iCs/>
            <w:sz w:val="28"/>
            <w:szCs w:val="28"/>
            <w:u w:val="single"/>
            <w:lang w:eastAsia="uk-UA"/>
          </w:rPr>
          <w:t xml:space="preserve"> діяльності та завдання ГУ ДПС у Рівненській області визначені Положенням  про ГУ ДПС у Рівненській області, </w:t>
        </w:r>
      </w:hyperlink>
      <w:r w:rsidRPr="009A5968">
        <w:rPr>
          <w:rStyle w:val="Strong"/>
          <w:rFonts w:ascii="Times New Roman" w:hAnsi="Times New Roman"/>
          <w:b w:val="0"/>
          <w:i/>
          <w:sz w:val="28"/>
          <w:szCs w:val="28"/>
          <w:u w:val="single"/>
        </w:rPr>
        <w:t>затверджен</w:t>
      </w:r>
      <w:r>
        <w:rPr>
          <w:rStyle w:val="Strong"/>
          <w:rFonts w:ascii="Times New Roman" w:hAnsi="Times New Roman"/>
          <w:b w:val="0"/>
          <w:i/>
          <w:sz w:val="28"/>
          <w:szCs w:val="28"/>
          <w:u w:val="single"/>
        </w:rPr>
        <w:t>і</w:t>
      </w:r>
      <w:r w:rsidRPr="009A5968">
        <w:rPr>
          <w:rStyle w:val="Strong"/>
          <w:rFonts w:ascii="Times New Roman" w:hAnsi="Times New Roman"/>
          <w:b w:val="0"/>
          <w:i/>
          <w:sz w:val="28"/>
          <w:szCs w:val="28"/>
          <w:u w:val="single"/>
        </w:rPr>
        <w:t xml:space="preserve"> наказом №14 від 14.07.2019р.</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Pr>
          <w:rFonts w:ascii="Times New Roman" w:hAnsi="Times New Roman"/>
          <w:sz w:val="28"/>
          <w:szCs w:val="28"/>
          <w:lang w:eastAsia="uk-UA"/>
        </w:rPr>
        <w:t>ДПС</w:t>
      </w:r>
      <w:r w:rsidRPr="004A2F3C">
        <w:rPr>
          <w:rFonts w:ascii="Times New Roman" w:hAnsi="Times New Roman"/>
          <w:sz w:val="28"/>
          <w:szCs w:val="28"/>
          <w:lang w:eastAsia="uk-UA"/>
        </w:rPr>
        <w:t xml:space="preserve"> повідомлення про формування складу </w:t>
      </w:r>
      <w:r>
        <w:rPr>
          <w:rFonts w:ascii="Times New Roman" w:hAnsi="Times New Roman"/>
          <w:sz w:val="28"/>
          <w:szCs w:val="28"/>
          <w:lang w:eastAsia="uk-UA"/>
        </w:rPr>
        <w:t>Г</w:t>
      </w:r>
      <w:r w:rsidRPr="004A2F3C">
        <w:rPr>
          <w:rFonts w:ascii="Times New Roman" w:hAnsi="Times New Roman"/>
          <w:sz w:val="28"/>
          <w:szCs w:val="28"/>
          <w:lang w:eastAsia="uk-UA"/>
        </w:rPr>
        <w:t>ромадської ради.</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w:t>
      </w:r>
      <w:r w:rsidRPr="004A2F3C">
        <w:rPr>
          <w:rFonts w:ascii="Times New Roman" w:hAnsi="Times New Roman"/>
          <w:i/>
          <w:iCs/>
          <w:sz w:val="28"/>
          <w:szCs w:val="28"/>
          <w:lang w:eastAsia="uk-UA"/>
        </w:rPr>
        <w:t>одного представника</w:t>
      </w:r>
      <w:r w:rsidRPr="004A2F3C">
        <w:rPr>
          <w:rFonts w:ascii="Times New Roman" w:hAnsi="Times New Roman"/>
          <w:sz w:val="28"/>
          <w:szCs w:val="28"/>
          <w:lang w:eastAsia="uk-UA"/>
        </w:rPr>
        <w:t>, який одночасно є кандидатом на обрання до складу громадської ради.</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AE2E64" w:rsidRPr="004A2F3C" w:rsidRDefault="00AE2E64" w:rsidP="004A2F3C">
      <w:pPr>
        <w:spacing w:before="100" w:beforeAutospacing="1" w:after="100" w:afterAutospacing="1" w:line="240" w:lineRule="auto"/>
        <w:ind w:firstLine="567"/>
        <w:jc w:val="both"/>
        <w:rPr>
          <w:rFonts w:ascii="Times New Roman" w:hAnsi="Times New Roman"/>
          <w:sz w:val="28"/>
          <w:szCs w:val="28"/>
          <w:lang w:eastAsia="uk-UA"/>
        </w:rPr>
      </w:pPr>
      <w:r w:rsidRPr="004A2F3C">
        <w:rPr>
          <w:rFonts w:ascii="Times New Roman" w:hAnsi="Times New Roman"/>
          <w:sz w:val="28"/>
          <w:szCs w:val="28"/>
          <w:lang w:eastAsia="uk-UA"/>
        </w:rPr>
        <w:t xml:space="preserve">До складу громадської ради </w:t>
      </w:r>
      <w:r w:rsidRPr="004A2F3C">
        <w:rPr>
          <w:rFonts w:ascii="Times New Roman" w:hAnsi="Times New Roman"/>
          <w:i/>
          <w:iCs/>
          <w:sz w:val="28"/>
          <w:szCs w:val="28"/>
          <w:lang w:eastAsia="uk-UA"/>
        </w:rPr>
        <w:t>не можуть бути</w:t>
      </w:r>
      <w:r w:rsidRPr="004A2F3C">
        <w:rPr>
          <w:rFonts w:ascii="Times New Roman" w:hAnsi="Times New Roman"/>
          <w:sz w:val="28"/>
          <w:szCs w:val="28"/>
          <w:lang w:eastAsia="uk-UA"/>
        </w:rPr>
        <w:t xml:space="preserve"> обрані представники інститутів громадянського суспільства, які є народними депутатами України, депутатами Верховної Ради Автономної Республіки Крим, посадовими особами органів державної влади, органів влади Автономної Республіки Крим та органів місцевого самоврядування.</w:t>
      </w:r>
    </w:p>
    <w:p w:rsidR="00AE2E64" w:rsidRDefault="00AE2E64" w:rsidP="008A00A5">
      <w:pPr>
        <w:pStyle w:val="NormalWeb"/>
        <w:spacing w:before="0" w:beforeAutospacing="0" w:after="0" w:afterAutospacing="0"/>
        <w:ind w:firstLine="539"/>
        <w:jc w:val="both"/>
        <w:rPr>
          <w:sz w:val="28"/>
          <w:szCs w:val="28"/>
          <w:lang w:val="uk-UA"/>
        </w:rPr>
      </w:pPr>
      <w:r>
        <w:rPr>
          <w:sz w:val="28"/>
          <w:szCs w:val="28"/>
          <w:lang w:val="uk-UA"/>
        </w:rPr>
        <w:t>Членство в громадській раді є індивідуальним.</w:t>
      </w:r>
    </w:p>
    <w:p w:rsidR="00AE2E64" w:rsidRDefault="00AE2E64" w:rsidP="002B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szCs w:val="28"/>
          <w:lang w:eastAsia="uk-UA"/>
        </w:rPr>
      </w:pPr>
    </w:p>
    <w:sectPr w:rsidR="00AE2E64" w:rsidSect="006F061C">
      <w:headerReference w:type="default" r:id="rId9"/>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64" w:rsidRDefault="00AE2E64" w:rsidP="006F061C">
      <w:pPr>
        <w:spacing w:after="0" w:line="240" w:lineRule="auto"/>
      </w:pPr>
      <w:r>
        <w:separator/>
      </w:r>
    </w:p>
  </w:endnote>
  <w:endnote w:type="continuationSeparator" w:id="1">
    <w:p w:rsidR="00AE2E64" w:rsidRDefault="00AE2E64" w:rsidP="006F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64" w:rsidRDefault="00AE2E64" w:rsidP="006F061C">
      <w:pPr>
        <w:spacing w:after="0" w:line="240" w:lineRule="auto"/>
      </w:pPr>
      <w:r>
        <w:separator/>
      </w:r>
    </w:p>
  </w:footnote>
  <w:footnote w:type="continuationSeparator" w:id="1">
    <w:p w:rsidR="00AE2E64" w:rsidRDefault="00AE2E64" w:rsidP="006F0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64" w:rsidRDefault="00AE2E64">
    <w:pPr>
      <w:pStyle w:val="Header"/>
      <w:jc w:val="center"/>
    </w:pPr>
    <w:fldSimple w:instr="PAGE   \* MERGEFORMAT">
      <w:r>
        <w:rPr>
          <w:noProof/>
        </w:rPr>
        <w:t>2</w:t>
      </w:r>
    </w:fldSimple>
  </w:p>
  <w:p w:rsidR="00AE2E64" w:rsidRDefault="00AE2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C5772"/>
    <w:multiLevelType w:val="hybridMultilevel"/>
    <w:tmpl w:val="036CA062"/>
    <w:lvl w:ilvl="0" w:tplc="3F889A4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9BB"/>
    <w:rsid w:val="00126A7F"/>
    <w:rsid w:val="00266DCE"/>
    <w:rsid w:val="002B17A9"/>
    <w:rsid w:val="003409D5"/>
    <w:rsid w:val="003A1439"/>
    <w:rsid w:val="00412555"/>
    <w:rsid w:val="004A2F3C"/>
    <w:rsid w:val="004E4371"/>
    <w:rsid w:val="004F5B78"/>
    <w:rsid w:val="004F6097"/>
    <w:rsid w:val="006F061C"/>
    <w:rsid w:val="00865FA8"/>
    <w:rsid w:val="008A00A5"/>
    <w:rsid w:val="009A5968"/>
    <w:rsid w:val="00AE2E64"/>
    <w:rsid w:val="00C409BB"/>
    <w:rsid w:val="00DA4DFA"/>
    <w:rsid w:val="00EE63AF"/>
    <w:rsid w:val="00FC58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A8"/>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61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F061C"/>
    <w:rPr>
      <w:rFonts w:cs="Times New Roman"/>
    </w:rPr>
  </w:style>
  <w:style w:type="paragraph" w:styleId="Footer">
    <w:name w:val="footer"/>
    <w:basedOn w:val="Normal"/>
    <w:link w:val="FooterChar"/>
    <w:uiPriority w:val="99"/>
    <w:rsid w:val="006F061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6F061C"/>
    <w:rPr>
      <w:rFonts w:cs="Times New Roman"/>
    </w:rPr>
  </w:style>
  <w:style w:type="paragraph" w:styleId="NormalWeb">
    <w:name w:val="Normal (Web)"/>
    <w:basedOn w:val="Normal"/>
    <w:uiPriority w:val="99"/>
    <w:rsid w:val="008A00A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locked/>
    <w:rsid w:val="009A5968"/>
    <w:rPr>
      <w:rFonts w:cs="Times New Roman"/>
      <w:b/>
      <w:bCs/>
    </w:rPr>
  </w:style>
</w:styles>
</file>

<file path=word/webSettings.xml><?xml version="1.0" encoding="utf-8"?>
<w:webSettings xmlns:r="http://schemas.openxmlformats.org/officeDocument/2006/relationships" xmlns:w="http://schemas.openxmlformats.org/wordprocessingml/2006/main">
  <w:divs>
    <w:div w:id="1507786757">
      <w:marLeft w:val="0"/>
      <w:marRight w:val="0"/>
      <w:marTop w:val="0"/>
      <w:marBottom w:val="0"/>
      <w:divBdr>
        <w:top w:val="none" w:sz="0" w:space="0" w:color="auto"/>
        <w:left w:val="none" w:sz="0" w:space="0" w:color="auto"/>
        <w:bottom w:val="none" w:sz="0" w:space="0" w:color="auto"/>
        <w:right w:val="none" w:sz="0" w:space="0" w:color="auto"/>
      </w:divBdr>
      <w:divsChild>
        <w:div w:id="1507786755">
          <w:marLeft w:val="0"/>
          <w:marRight w:val="0"/>
          <w:marTop w:val="0"/>
          <w:marBottom w:val="0"/>
          <w:divBdr>
            <w:top w:val="none" w:sz="0" w:space="0" w:color="auto"/>
            <w:left w:val="none" w:sz="0" w:space="0" w:color="auto"/>
            <w:bottom w:val="none" w:sz="0" w:space="0" w:color="auto"/>
            <w:right w:val="none" w:sz="0" w:space="0" w:color="auto"/>
          </w:divBdr>
          <w:divsChild>
            <w:div w:id="1507786756">
              <w:marLeft w:val="0"/>
              <w:marRight w:val="0"/>
              <w:marTop w:val="0"/>
              <w:marBottom w:val="0"/>
              <w:divBdr>
                <w:top w:val="none" w:sz="0" w:space="0" w:color="auto"/>
                <w:left w:val="none" w:sz="0" w:space="0" w:color="auto"/>
                <w:bottom w:val="none" w:sz="0" w:space="0" w:color="auto"/>
                <w:right w:val="none" w:sz="0" w:space="0" w:color="auto"/>
              </w:divBdr>
              <w:divsChild>
                <w:div w:id="1507786760">
                  <w:marLeft w:val="0"/>
                  <w:marRight w:val="0"/>
                  <w:marTop w:val="0"/>
                  <w:marBottom w:val="0"/>
                  <w:divBdr>
                    <w:top w:val="none" w:sz="0" w:space="0" w:color="auto"/>
                    <w:left w:val="none" w:sz="0" w:space="0" w:color="auto"/>
                    <w:bottom w:val="none" w:sz="0" w:space="0" w:color="auto"/>
                    <w:right w:val="none" w:sz="0" w:space="0" w:color="auto"/>
                  </w:divBdr>
                  <w:divsChild>
                    <w:div w:id="1507786758">
                      <w:marLeft w:val="0"/>
                      <w:marRight w:val="0"/>
                      <w:marTop w:val="0"/>
                      <w:marBottom w:val="0"/>
                      <w:divBdr>
                        <w:top w:val="none" w:sz="0" w:space="0" w:color="auto"/>
                        <w:left w:val="none" w:sz="0" w:space="0" w:color="auto"/>
                        <w:bottom w:val="none" w:sz="0" w:space="0" w:color="auto"/>
                        <w:right w:val="none" w:sz="0" w:space="0" w:color="auto"/>
                      </w:divBdr>
                      <w:divsChild>
                        <w:div w:id="1507786754">
                          <w:marLeft w:val="0"/>
                          <w:marRight w:val="0"/>
                          <w:marTop w:val="0"/>
                          <w:marBottom w:val="0"/>
                          <w:divBdr>
                            <w:top w:val="none" w:sz="0" w:space="0" w:color="auto"/>
                            <w:left w:val="none" w:sz="0" w:space="0" w:color="auto"/>
                            <w:bottom w:val="none" w:sz="0" w:space="0" w:color="auto"/>
                            <w:right w:val="none" w:sz="0" w:space="0" w:color="auto"/>
                          </w:divBdr>
                        </w:div>
                      </w:divsChild>
                    </w:div>
                    <w:div w:id="15077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8-2014-&#1087;" TargetMode="External"/><Relationship Id="rId3" Type="http://schemas.openxmlformats.org/officeDocument/2006/relationships/settings" Target="settings.xml"/><Relationship Id="rId7" Type="http://schemas.openxmlformats.org/officeDocument/2006/relationships/hyperlink" Target="https://zakon.rada.gov.ua/laws/show/228-2014-&#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517</Words>
  <Characters>2950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naumchuk</cp:lastModifiedBy>
  <cp:revision>8</cp:revision>
  <cp:lastPrinted>2019-10-16T11:44:00Z</cp:lastPrinted>
  <dcterms:created xsi:type="dcterms:W3CDTF">2019-09-16T14:20:00Z</dcterms:created>
  <dcterms:modified xsi:type="dcterms:W3CDTF">2019-11-12T09:40:00Z</dcterms:modified>
</cp:coreProperties>
</file>