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164">
        <w:rPr>
          <w:rFonts w:ascii="Times New Roman" w:eastAsia="Times New Roman" w:hAnsi="Times New Roman" w:cs="Times New Roman"/>
          <w:sz w:val="28"/>
          <w:szCs w:val="28"/>
        </w:rPr>
        <w:t>фіс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6164">
        <w:rPr>
          <w:rFonts w:ascii="Times New Roman" w:eastAsia="Times New Roman" w:hAnsi="Times New Roman" w:cs="Times New Roman"/>
          <w:sz w:val="28"/>
          <w:szCs w:val="28"/>
        </w:rPr>
        <w:t xml:space="preserve"> податкових консультантів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м.Рівне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вул.Відінська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8 (1 поверх) 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099" w:rsidRPr="00AE6164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164">
        <w:rPr>
          <w:rFonts w:ascii="Times New Roman" w:eastAsia="Times New Roman" w:hAnsi="Times New Roman" w:cs="Times New Roman"/>
          <w:b/>
          <w:sz w:val="28"/>
          <w:szCs w:val="28"/>
        </w:rPr>
        <w:t>Розпорядок роботи: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Понеділок – 8.30-17.30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Вівторок – 8.30-17.30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Середа – 8.30-17.30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 – 8.30-17.30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П’ятниця – 8.30-16.15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164">
        <w:rPr>
          <w:rFonts w:ascii="Times New Roman" w:eastAsia="Times New Roman" w:hAnsi="Times New Roman" w:cs="Times New Roman"/>
          <w:b/>
          <w:sz w:val="28"/>
          <w:szCs w:val="28"/>
        </w:rPr>
        <w:t>Обідня перерва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12.00 – 12.45 (щоденно)</w:t>
      </w: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099" w:rsidRP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Субота, неділя - вихідні</w:t>
      </w:r>
      <w:bookmarkStart w:id="0" w:name="_GoBack"/>
      <w:bookmarkEnd w:id="0"/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099" w:rsidRDefault="00050099" w:rsidP="0005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164">
        <w:rPr>
          <w:rFonts w:ascii="Times New Roman" w:eastAsia="Times New Roman" w:hAnsi="Times New Roman" w:cs="Times New Roman"/>
          <w:b/>
          <w:sz w:val="28"/>
          <w:szCs w:val="28"/>
        </w:rPr>
        <w:t>Контактний номер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консультанта-модератора о</w:t>
      </w:r>
      <w:r w:rsidRPr="00AE6164">
        <w:rPr>
          <w:rFonts w:ascii="Times New Roman" w:eastAsia="Times New Roman" w:hAnsi="Times New Roman" w:cs="Times New Roman"/>
          <w:sz w:val="28"/>
          <w:szCs w:val="28"/>
        </w:rPr>
        <w:t>фіс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6164">
        <w:rPr>
          <w:rFonts w:ascii="Times New Roman" w:eastAsia="Times New Roman" w:hAnsi="Times New Roman" w:cs="Times New Roman"/>
          <w:sz w:val="28"/>
          <w:szCs w:val="28"/>
        </w:rPr>
        <w:t xml:space="preserve"> податкових консультантів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eastAsia="Times New Roman" w:hAnsi="Times New Roman" w:cs="Times New Roman"/>
          <w:sz w:val="28"/>
          <w:szCs w:val="28"/>
        </w:rPr>
        <w:t>0362) 643 288</w:t>
      </w:r>
    </w:p>
    <w:p w:rsidR="00241748" w:rsidRDefault="00241748"/>
    <w:sectPr w:rsidR="00241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99"/>
    <w:rsid w:val="00050099"/>
    <w:rsid w:val="002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1D05"/>
  <w15:chartTrackingRefBased/>
  <w15:docId w15:val="{6AB8CF3D-7E8C-4E41-9644-26CB338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Яремчук Інна Валеріївна</dc:creator>
  <cp:keywords/>
  <dc:description/>
  <cp:lastModifiedBy>Яремчук Інна Валеріївна</cp:lastModifiedBy>
  <cp:revision>1</cp:revision>
  <dcterms:created xsi:type="dcterms:W3CDTF">2025-09-08T13:59:00Z</dcterms:created>
  <dcterms:modified xsi:type="dcterms:W3CDTF">2025-09-08T14:00:00Z</dcterms:modified>
</cp:coreProperties>
</file>